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F4091" w:rsidRPr="00F32F5C" w:rsidRDefault="00D11715" w:rsidP="00BF4091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fldChar w:fldCharType="begin"/>
      </w:r>
      <w:r w:rsidR="00267AFA"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instrText xml:space="preserve"> HYPERLINK "http://kcst.bmstu.ru/o-tsentre/polozhenie-o-tsentre" </w:instrText>
      </w:r>
      <w:r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fldChar w:fldCharType="separate"/>
      </w:r>
      <w:r w:rsidR="00BF4091"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>П</w:t>
      </w:r>
      <w:r w:rsidR="00BF4091" w:rsidRPr="00E20E8F"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>оложение о центре</w:t>
      </w:r>
      <w:r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fldChar w:fldCharType="end"/>
      </w:r>
      <w:r w:rsidR="005B1FD5">
        <w:rPr>
          <w:rStyle w:val="a5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</w:t>
      </w:r>
      <w:r w:rsidR="00BF4091" w:rsidRPr="00E20E8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содействия </w:t>
      </w:r>
      <w:r w:rsidR="00BF409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трудоустройству </w:t>
      </w:r>
      <w:r w:rsidR="00BF4091" w:rsidRPr="00E20E8F">
        <w:rPr>
          <w:rFonts w:ascii="Times New Roman" w:eastAsia="Calibri" w:hAnsi="Times New Roman" w:cs="Times New Roman"/>
          <w:b/>
          <w:sz w:val="32"/>
          <w:szCs w:val="32"/>
        </w:rPr>
        <w:t xml:space="preserve">выпускников </w:t>
      </w:r>
      <w:r w:rsidR="00BF4091" w:rsidRPr="00F3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ГБПОУ «Ветлужский лесоагротехнический техникум»</w:t>
      </w:r>
      <w:r w:rsidR="00BF4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F4091" w:rsidRPr="00F32F5C" w:rsidRDefault="00BF4091" w:rsidP="00BF40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условия</w:t>
      </w:r>
    </w:p>
    <w:p w:rsidR="00BF4091" w:rsidRDefault="00267AFA" w:rsidP="00BF4091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B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деятельность</w:t>
      </w:r>
      <w:hyperlink r:id="rId5" w:history="1">
        <w:r w:rsidR="00BF4091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центра</w:t>
        </w:r>
      </w:hyperlink>
      <w:r w:rsidR="00B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содействия трудоустройству выпускников ГБПОУ «Ветлужский лесоагротехнический техникум» (далее – Центр). </w:t>
      </w:r>
    </w:p>
    <w:p w:rsidR="00BF4091" w:rsidRDefault="00267AFA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BF4091">
        <w:rPr>
          <w:rFonts w:ascii="Times New Roman" w:eastAsia="Times New Roman" w:hAnsi="Times New Roman" w:cs="Times New Roman"/>
          <w:color w:val="000000"/>
          <w:sz w:val="24"/>
          <w:szCs w:val="24"/>
        </w:rPr>
        <w:t>. Официальное наименование Центра:</w:t>
      </w:r>
    </w:p>
    <w:p w:rsidR="00BF4091" w:rsidRPr="00F32F5C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Центр содействия трудоустройству выпускников </w:t>
      </w:r>
      <w:r w:rsidRPr="00F3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ГБПОУ «Ветлужский лесоагротехнический техникум»;</w:t>
      </w: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ЦСТВ</w:t>
      </w:r>
      <w:r w:rsidR="00E0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на основании следующих документов: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Конституция Российской Федерации;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Закон  «Об образовании в Российской Федерации» (ФЗ РФ от 21.12.2012 г. № 273); </w:t>
      </w:r>
    </w:p>
    <w:p w:rsid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БПОУ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Ветлужский лесоагротехнический техникум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F4091" w:rsidRDefault="00267AFA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B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0783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</w:t>
      </w:r>
      <w:r w:rsidR="00B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Центра: </w:t>
      </w:r>
      <w:r w:rsidR="00BF4091" w:rsidRPr="00F32F5C">
        <w:rPr>
          <w:rFonts w:ascii="Times New Roman" w:hAnsi="Times New Roman" w:cs="Times New Roman"/>
          <w:sz w:val="24"/>
        </w:rPr>
        <w:t xml:space="preserve">Нижегородская область, Ветлужский район, </w:t>
      </w:r>
      <w:proofErr w:type="spellStart"/>
      <w:r w:rsidR="00BF4091" w:rsidRPr="00F32F5C">
        <w:rPr>
          <w:rFonts w:ascii="Times New Roman" w:hAnsi="Times New Roman" w:cs="Times New Roman"/>
          <w:sz w:val="24"/>
        </w:rPr>
        <w:t>Крутцовский</w:t>
      </w:r>
      <w:proofErr w:type="spellEnd"/>
      <w:r w:rsidR="00BF4091" w:rsidRPr="00F32F5C">
        <w:rPr>
          <w:rFonts w:ascii="Times New Roman" w:hAnsi="Times New Roman" w:cs="Times New Roman"/>
          <w:sz w:val="24"/>
        </w:rPr>
        <w:t xml:space="preserve"> сельский совет, тер. ГБОУ СПО ВЛАТТ</w:t>
      </w:r>
    </w:p>
    <w:p w:rsidR="00E0783C" w:rsidRDefault="00E0783C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E0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Фактический адрес Центра: Нижегородская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г.Ветлуга, ул.М.Горького, д.80</w:t>
      </w:r>
    </w:p>
    <w:p w:rsidR="00BF4091" w:rsidRPr="00E3168B" w:rsidRDefault="00BF4091" w:rsidP="00BF4091">
      <w:pPr>
        <w:shd w:val="clear" w:color="auto" w:fill="FBFBFB"/>
        <w:textAlignment w:val="top"/>
        <w:rPr>
          <w:rFonts w:ascii="Times New Roman" w:hAnsi="Times New Roman" w:cs="Times New Roman"/>
          <w:sz w:val="24"/>
        </w:rPr>
      </w:pPr>
      <w:r w:rsidRPr="00703DBE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 в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3DBE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E3168B">
        <w:rPr>
          <w:rFonts w:ascii="Times New Roman" w:hAnsi="Times New Roman" w:cs="Times New Roman"/>
          <w:sz w:val="24"/>
        </w:rPr>
        <w:t xml:space="preserve">: </w:t>
      </w:r>
      <w:hyperlink r:id="rId6" w:tgtFrame="_blank" w:history="1">
        <w:r w:rsidRPr="00E3168B">
          <w:rPr>
            <w:rStyle w:val="a5"/>
            <w:rFonts w:ascii="Times New Roman" w:hAnsi="Times New Roman" w:cs="Times New Roman"/>
            <w:sz w:val="24"/>
          </w:rPr>
          <w:t>v-agroteh.ru</w:t>
        </w:r>
      </w:hyperlink>
    </w:p>
    <w:p w:rsidR="00BF4091" w:rsidRPr="00A8767F" w:rsidRDefault="00BF4091" w:rsidP="00BF4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767F">
        <w:rPr>
          <w:rFonts w:ascii="Times New Roman" w:hAnsi="Times New Roman" w:cs="Times New Roman"/>
          <w:b/>
          <w:bCs/>
          <w:iCs/>
          <w:sz w:val="24"/>
          <w:szCs w:val="24"/>
        </w:rPr>
        <w:t>2. Задачи и предмет деятельности Ц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ентра</w:t>
      </w: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.1. Главнымизадачами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деятельности Ц</w:t>
      </w:r>
      <w:r>
        <w:rPr>
          <w:rFonts w:ascii="Times New Roman" w:hAnsi="Times New Roman" w:cs="Times New Roman"/>
          <w:iCs/>
          <w:sz w:val="24"/>
          <w:szCs w:val="24"/>
        </w:rPr>
        <w:t xml:space="preserve">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</w:t>
      </w: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содействие трудоустройству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«Ветлужский лесоагротехнический техникум»</w:t>
      </w:r>
      <w:r w:rsidR="00E078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-взаимодействие 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центром занятости населения г. Ветлуга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 и обработка информации о состоянии рынка труда Ветлужского района;</w:t>
      </w:r>
    </w:p>
    <w:p w:rsidR="00BF4091" w:rsidRPr="00F32F5C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сотрудничество с предприятиями и учреждениями, выступающими в качестве социальных партнеров техникума; </w:t>
      </w:r>
    </w:p>
    <w:p w:rsidR="00BF4091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2.2. Ц</w:t>
      </w:r>
      <w:r>
        <w:rPr>
          <w:rFonts w:ascii="Times New Roman" w:hAnsi="Times New Roman" w:cs="Times New Roman"/>
          <w:iCs/>
          <w:sz w:val="24"/>
          <w:szCs w:val="24"/>
        </w:rPr>
        <w:t>ентр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осуществляет следующие основные виды деятельности:</w:t>
      </w:r>
    </w:p>
    <w:p w:rsidR="00BF4091" w:rsidRPr="009C5EFC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</w:t>
      </w:r>
      <w:r w:rsidR="00E0783C">
        <w:rPr>
          <w:rFonts w:ascii="Times New Roman" w:hAnsi="Times New Roman" w:cs="Times New Roman"/>
          <w:iCs/>
          <w:sz w:val="24"/>
          <w:szCs w:val="24"/>
        </w:rPr>
        <w:t xml:space="preserve">Работа с обучающимися 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и выпускниками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9C5EFC">
        <w:rPr>
          <w:rFonts w:ascii="Times New Roman" w:hAnsi="Times New Roman" w:cs="Times New Roman"/>
          <w:iCs/>
          <w:sz w:val="24"/>
          <w:szCs w:val="24"/>
        </w:rPr>
        <w:tab/>
      </w:r>
    </w:p>
    <w:p w:rsidR="00BF4091" w:rsidRPr="00E3168B" w:rsidRDefault="00BF4091" w:rsidP="00BF40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3168B">
        <w:rPr>
          <w:rFonts w:ascii="Times New Roman" w:hAnsi="Times New Roman" w:cs="Times New Roman"/>
          <w:iCs/>
          <w:sz w:val="24"/>
          <w:szCs w:val="24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BF4091" w:rsidRPr="009C5EFC" w:rsidRDefault="00BF4091" w:rsidP="00BF409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9C5EFC">
        <w:rPr>
          <w:rFonts w:ascii="Times New Roman" w:hAnsi="Times New Roman" w:cs="Times New Roman"/>
          <w:iCs/>
          <w:sz w:val="24"/>
          <w:szCs w:val="24"/>
        </w:rPr>
        <w:t>рганизация временной занятости студентов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F4091" w:rsidRPr="009C5EFC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r w:rsidRPr="009C5EFC">
        <w:rPr>
          <w:rFonts w:ascii="Times New Roman" w:hAnsi="Times New Roman" w:cs="Times New Roman"/>
          <w:iCs/>
          <w:sz w:val="24"/>
          <w:szCs w:val="24"/>
        </w:rPr>
        <w:t>Сотрудничество с предприятиями и организациями, выступающими в качестве работодателей для студентов и выпускников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F4091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C5EFC">
        <w:rPr>
          <w:rFonts w:ascii="Times New Roman" w:hAnsi="Times New Roman" w:cs="Times New Roman"/>
          <w:iCs/>
          <w:sz w:val="24"/>
          <w:szCs w:val="24"/>
        </w:rPr>
        <w:t>заимодействи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BF4091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органами  по труду и занятости населения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F4091" w:rsidRPr="009C5EFC" w:rsidRDefault="00BF4091" w:rsidP="00BF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C5EFC">
        <w:rPr>
          <w:rFonts w:ascii="Times New Roman" w:hAnsi="Times New Roman" w:cs="Times New Roman"/>
          <w:iCs/>
          <w:sz w:val="24"/>
          <w:szCs w:val="24"/>
        </w:rPr>
        <w:t>объединениями работодателей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F4091" w:rsidRPr="009C5EFC" w:rsidRDefault="00BF4091" w:rsidP="00BF40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общественными,</w:t>
      </w:r>
      <w:r w:rsidR="005B1F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EFC">
        <w:rPr>
          <w:rFonts w:ascii="Times New Roman" w:hAnsi="Times New Roman" w:cs="Times New Roman"/>
          <w:iCs/>
          <w:sz w:val="24"/>
          <w:szCs w:val="24"/>
        </w:rPr>
        <w:t>студенческими и молодежными организациями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F4091" w:rsidRPr="00A8767F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Центра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 Центр ведет работу  с обучающимися и  выпускниками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направлениях: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обучающихся и выпускников о состоянии и тенденциях рынка труда с целью содействия их трудоустройству;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сбор, обобщение, анализ и предоставление обучающимся информации о состоянии и тенденциях рынка труда, о требованиях, предъявляемых к соискателю рабочего места;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создание и совершенствование страницы службы трудоустройства выпускников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(лучшие выпускники, каналы поиска работы, резюме, собеседование, обзор прессы и другое);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консультационная работа с </w:t>
      </w:r>
      <w:proofErr w:type="gramStart"/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вопросам </w:t>
      </w:r>
      <w:proofErr w:type="spellStart"/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профориентации и информирования о состоянии рынка труда;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оказание помощи в проведении социальной адаптации выпускников на рынке труда (составление резюме и рассылка их работодателям, прохождение собеседования с работодателями, этика делового общения, тренинги по трудоустройству и адаптации); 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методических материалов по вопросам содействия трудоустройству выпускников;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анкетирование выпускников (прогноз трудоустройства);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осуществление взаимодействия и сотрудничества с выпускниками прошлых лет.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.2. Центр осуществляет сотрудничество с предприятиями и организациями, выступающими в качестве работодателей,  по следующим направлениям: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- .заключение договоров о сотрудничестве с организациями;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привлечение социальных партнеров к участию в защите курсовых и дипломных проектов;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оказание помощи в организации стажировок и практик, предусмотренных учебным планом.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.3.Центр взаимодействует с органами исполнительной власти, в том числе с центрами занятости населения: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обмен информацией о вакансиях с центрами занятости населения (личный контакт и через сеть интернет).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регулярное проведение встреч обучающихся  и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специалистами центра занятости населения </w:t>
      </w:r>
    </w:p>
    <w:p w:rsid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ярмарках вакансий рабочих мест, встречах с представителями предприятий (организаций), компаний.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67AFA">
        <w:rPr>
          <w:rFonts w:ascii="Times New Roman" w:hAnsi="Times New Roman" w:cs="Times New Roman"/>
          <w:b/>
          <w:color w:val="000000"/>
          <w:sz w:val="24"/>
          <w:szCs w:val="24"/>
        </w:rPr>
        <w:t>. Структура Центра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.1. Руководитель Центра назначается директором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>.2. Руководитель осуществляет оперативное руководство деятельностью Центра.</w:t>
      </w:r>
    </w:p>
    <w:p w:rsidR="00267AFA" w:rsidRPr="00267AFA" w:rsidRDefault="00267AFA" w:rsidP="00267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. В состав Центра входят  заместители директора,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заведующие отделениями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, заведующие практикой,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методист, </w:t>
      </w:r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педагог, педагог – психолог, представители </w:t>
      </w:r>
      <w:proofErr w:type="gramStart"/>
      <w:r w:rsidRPr="00267A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67A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091" w:rsidRDefault="00BF4091" w:rsidP="00BF40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091" w:rsidRDefault="00BF4091" w:rsidP="00BF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FA" w:rsidRPr="00267AFA" w:rsidRDefault="00267AFA" w:rsidP="00267AF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A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Заключительные положения</w:t>
      </w:r>
    </w:p>
    <w:p w:rsidR="00267AFA" w:rsidRPr="00267AFA" w:rsidRDefault="00267AFA" w:rsidP="00267AF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AFA" w:rsidRPr="00267AFA" w:rsidRDefault="00267AFA" w:rsidP="00267A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5.1. Положение вступает в силу с момента утверждения приказом  директора.</w:t>
      </w:r>
    </w:p>
    <w:p w:rsidR="00267AFA" w:rsidRPr="00267AFA" w:rsidRDefault="00267AFA" w:rsidP="00267A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5.2. Изменения и дополнения в настоящее Положение вносятся по решению Конференции и утверждаются  приказом директора. </w:t>
      </w:r>
    </w:p>
    <w:p w:rsidR="00A168C1" w:rsidRDefault="00267AFA" w:rsidP="00267AFA">
      <w:r w:rsidRPr="00267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 Ликвидация и реорганизация Центра осуществляется приказом директора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ГБПОУ ВЛАТТ</w:t>
      </w:r>
      <w:r w:rsidRPr="00267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решения Конференции</w:t>
      </w:r>
    </w:p>
    <w:sectPr w:rsidR="00A168C1" w:rsidSect="009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091"/>
    <w:rsid w:val="00267AFA"/>
    <w:rsid w:val="005B1FD5"/>
    <w:rsid w:val="00A168C1"/>
    <w:rsid w:val="00BF4091"/>
    <w:rsid w:val="00D11715"/>
    <w:rsid w:val="00E0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409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F4091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BF409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agroteh.ru/" TargetMode="Externa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2021-09-17T11:48:00Z</dcterms:created>
  <dcterms:modified xsi:type="dcterms:W3CDTF">2021-09-17T11:48:00Z</dcterms:modified>
</cp:coreProperties>
</file>